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B" w:rsidRPr="0089264C" w:rsidRDefault="00855871" w:rsidP="00855871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CHƯƠNG TRÌNH HỘI THẢO </w:t>
      </w:r>
    </w:p>
    <w:p w:rsidR="00EC15FF" w:rsidRDefault="00EC15FF" w:rsidP="00855871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“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Đối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thoại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giữa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cơ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quan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quản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ly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́ </w:t>
      </w:r>
      <w:proofErr w:type="gramStart"/>
      <w:r>
        <w:rPr>
          <w:rFonts w:asciiTheme="majorHAnsi" w:hAnsiTheme="majorHAnsi" w:cstheme="majorHAnsi"/>
          <w:b/>
          <w:sz w:val="26"/>
          <w:szCs w:val="26"/>
          <w:lang w:val="en-US"/>
        </w:rPr>
        <w:t>an</w:t>
      </w:r>
      <w:proofErr w:type="gram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toàn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thực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phẩm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va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̀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doanh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nghiệp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</w:p>
    <w:p w:rsidR="00855871" w:rsidRPr="0089264C" w:rsidRDefault="00EC15FF" w:rsidP="00855871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thực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hiện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Nghi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̣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quyết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19-2016/NQ-CP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va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̀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Nghi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̣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quyết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35-2016/NQ-CP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của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Chính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phu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>̉”</w:t>
      </w:r>
    </w:p>
    <w:p w:rsidR="00855871" w:rsidRPr="0089264C" w:rsidRDefault="00855871" w:rsidP="00855871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Khách</w:t>
      </w:r>
      <w:proofErr w:type="spellEnd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sạn</w:t>
      </w:r>
      <w:proofErr w:type="spellEnd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Fortuna Hà </w:t>
      </w: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Nội</w:t>
      </w:r>
      <w:proofErr w:type="spellEnd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, 6B </w:t>
      </w: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Láng</w:t>
      </w:r>
      <w:proofErr w:type="spellEnd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Hạ, </w:t>
      </w: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Ba</w:t>
      </w:r>
      <w:proofErr w:type="spellEnd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Đình</w:t>
      </w:r>
      <w:proofErr w:type="spellEnd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 xml:space="preserve">, Hà </w:t>
      </w:r>
      <w:proofErr w:type="spellStart"/>
      <w:r w:rsidRPr="0089264C">
        <w:rPr>
          <w:rFonts w:asciiTheme="majorHAnsi" w:hAnsiTheme="majorHAnsi" w:cstheme="majorHAnsi"/>
          <w:b/>
          <w:sz w:val="26"/>
          <w:szCs w:val="26"/>
          <w:lang w:val="en-US"/>
        </w:rPr>
        <w:t>Nội</w:t>
      </w:r>
      <w:proofErr w:type="spellEnd"/>
    </w:p>
    <w:p w:rsidR="00855871" w:rsidRPr="0089264C" w:rsidRDefault="00855871" w:rsidP="00855871">
      <w:pPr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proofErr w:type="spellStart"/>
      <w:r w:rsidRPr="0089264C">
        <w:rPr>
          <w:rFonts w:asciiTheme="majorHAnsi" w:hAnsiTheme="majorHAnsi" w:cstheme="majorHAnsi"/>
          <w:b/>
          <w:i/>
          <w:sz w:val="26"/>
          <w:szCs w:val="26"/>
          <w:lang w:val="en-US"/>
        </w:rPr>
        <w:t>Thư</w:t>
      </w:r>
      <w:proofErr w:type="spellEnd"/>
      <w:r w:rsidRPr="0089264C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́ </w:t>
      </w:r>
      <w:proofErr w:type="spellStart"/>
      <w:r w:rsidRPr="0089264C">
        <w:rPr>
          <w:rFonts w:asciiTheme="majorHAnsi" w:hAnsiTheme="majorHAnsi" w:cstheme="majorHAnsi"/>
          <w:b/>
          <w:i/>
          <w:sz w:val="26"/>
          <w:szCs w:val="26"/>
          <w:lang w:val="en-US"/>
        </w:rPr>
        <w:t>hai</w:t>
      </w:r>
      <w:proofErr w:type="spellEnd"/>
      <w:r w:rsidRPr="0089264C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, </w:t>
      </w:r>
      <w:proofErr w:type="spellStart"/>
      <w:r w:rsidRPr="0089264C">
        <w:rPr>
          <w:rFonts w:asciiTheme="majorHAnsi" w:hAnsiTheme="majorHAnsi" w:cstheme="majorHAnsi"/>
          <w:b/>
          <w:i/>
          <w:sz w:val="26"/>
          <w:szCs w:val="26"/>
          <w:lang w:val="en-US"/>
        </w:rPr>
        <w:t>ngày</w:t>
      </w:r>
      <w:proofErr w:type="spellEnd"/>
      <w:r w:rsidRPr="0089264C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12/09/2016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7655"/>
      </w:tblGrid>
      <w:tr w:rsidR="00201B13" w:rsidTr="00201B13">
        <w:tc>
          <w:tcPr>
            <w:tcW w:w="2126" w:type="dxa"/>
            <w:shd w:val="clear" w:color="auto" w:fill="D9D9D9" w:themeFill="background1" w:themeFillShade="D9"/>
          </w:tcPr>
          <w:p w:rsidR="00201B13" w:rsidRPr="0089264C" w:rsidRDefault="00201B13" w:rsidP="0085587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Thời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gian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201B13" w:rsidRPr="0089264C" w:rsidRDefault="00201B13" w:rsidP="0085587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89264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Nội</w:t>
            </w:r>
            <w:proofErr w:type="spellEnd"/>
            <w:r w:rsidRPr="0089264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dung</w:t>
            </w:r>
          </w:p>
          <w:p w:rsidR="00201B13" w:rsidRPr="0089264C" w:rsidRDefault="00201B13" w:rsidP="0085587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201B13" w:rsidTr="00201B13">
        <w:tc>
          <w:tcPr>
            <w:tcW w:w="2126" w:type="dxa"/>
          </w:tcPr>
          <w:p w:rsidR="00201B13" w:rsidRDefault="00201B13" w:rsidP="0002094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13:00 – 13.30</w:t>
            </w:r>
          </w:p>
        </w:tc>
        <w:tc>
          <w:tcPr>
            <w:tcW w:w="7655" w:type="dxa"/>
          </w:tcPr>
          <w:p w:rsidR="00201B13" w:rsidRDefault="00201B13" w:rsidP="0002094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Tiếp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đón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đại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biểu</w:t>
            </w:r>
            <w:proofErr w:type="spellEnd"/>
          </w:p>
          <w:p w:rsidR="00201B13" w:rsidRDefault="00201B13" w:rsidP="000209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01B13" w:rsidTr="00201B13">
        <w:tc>
          <w:tcPr>
            <w:tcW w:w="2126" w:type="dxa"/>
          </w:tcPr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13.30 – 13.40</w:t>
            </w:r>
          </w:p>
        </w:tc>
        <w:tc>
          <w:tcPr>
            <w:tcW w:w="7655" w:type="dxa"/>
          </w:tcPr>
          <w:p w:rsidR="00201B13" w:rsidRPr="009E66DE" w:rsidRDefault="009E66DE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Phát biểu khai mạc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:</w:t>
            </w:r>
          </w:p>
          <w:p w:rsidR="00201B13" w:rsidRPr="00D33205" w:rsidRDefault="00201B13" w:rsidP="00D332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3320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TS. Phạm Thị Thu Hằng, </w:t>
            </w:r>
            <w:r w:rsidRPr="00D33205">
              <w:rPr>
                <w:rFonts w:asciiTheme="majorHAnsi" w:hAnsiTheme="majorHAnsi" w:cstheme="majorHAnsi"/>
                <w:sz w:val="26"/>
                <w:szCs w:val="26"/>
              </w:rPr>
              <w:t>Tổng Thư ký VCCI</w:t>
            </w:r>
          </w:p>
          <w:p w:rsidR="00201B13" w:rsidRPr="00D33205" w:rsidRDefault="00201B13" w:rsidP="00D332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TS. </w:t>
            </w: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Nguyễn</w:t>
            </w:r>
            <w:proofErr w:type="spellEnd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Thanh</w:t>
            </w:r>
            <w:proofErr w:type="spellEnd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Phong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332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Cục</w:t>
            </w:r>
            <w:proofErr w:type="spellEnd"/>
            <w:r w:rsidRPr="00D332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32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trưởng</w:t>
            </w:r>
            <w:proofErr w:type="spellEnd"/>
            <w:r w:rsidRPr="00D3320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VFA</w:t>
            </w:r>
          </w:p>
          <w:p w:rsidR="00201B13" w:rsidRPr="00D33205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01B13" w:rsidTr="00201B13">
        <w:tc>
          <w:tcPr>
            <w:tcW w:w="2126" w:type="dxa"/>
          </w:tcPr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13.40 – 14.10</w:t>
            </w:r>
          </w:p>
        </w:tc>
        <w:tc>
          <w:tcPr>
            <w:tcW w:w="7655" w:type="dxa"/>
          </w:tcPr>
          <w:p w:rsidR="00201B13" w:rsidRPr="009E66DE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33205">
              <w:rPr>
                <w:rFonts w:asciiTheme="majorHAnsi" w:hAnsiTheme="majorHAnsi" w:cstheme="majorHAnsi"/>
                <w:sz w:val="26"/>
                <w:szCs w:val="26"/>
              </w:rPr>
              <w:t>Các hoạt động cải cách thủ tục hành chính thực hiện Nghị quyết 19 – 2016/NQ-CP và Nghị quyết 35 – 2016/NQ-</w:t>
            </w:r>
            <w:r w:rsidR="009E66DE">
              <w:rPr>
                <w:rFonts w:asciiTheme="majorHAnsi" w:hAnsiTheme="majorHAnsi" w:cstheme="majorHAnsi"/>
                <w:sz w:val="26"/>
                <w:szCs w:val="26"/>
              </w:rPr>
              <w:t>CP của Chính phủ tại Cục A</w:t>
            </w:r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 </w:t>
            </w:r>
            <w:proofErr w:type="spellStart"/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toàn</w:t>
            </w:r>
            <w:proofErr w:type="spellEnd"/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Thực</w:t>
            </w:r>
            <w:proofErr w:type="spellEnd"/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phẩm</w:t>
            </w:r>
            <w:proofErr w:type="spellEnd"/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:rsidR="00201B13" w:rsidRDefault="00201B13" w:rsidP="00D3320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201B13" w:rsidRPr="00D33205" w:rsidRDefault="00201B13" w:rsidP="00D3320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Đại</w:t>
            </w:r>
            <w:proofErr w:type="spellEnd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diện</w:t>
            </w:r>
            <w:proofErr w:type="spellEnd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VFA</w:t>
            </w:r>
          </w:p>
          <w:p w:rsidR="00201B13" w:rsidRPr="00D33205" w:rsidRDefault="00201B13" w:rsidP="00D3320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1B13" w:rsidTr="00201B13">
        <w:tc>
          <w:tcPr>
            <w:tcW w:w="2126" w:type="dxa"/>
          </w:tcPr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01B13">
              <w:rPr>
                <w:rFonts w:asciiTheme="majorHAnsi" w:hAnsiTheme="majorHAnsi" w:cstheme="majorHAnsi"/>
                <w:sz w:val="26"/>
                <w:szCs w:val="26"/>
              </w:rPr>
              <w:t>14.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10 - </w:t>
            </w:r>
            <w:r w:rsidRPr="00201B1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14.40</w:t>
            </w:r>
          </w:p>
        </w:tc>
        <w:tc>
          <w:tcPr>
            <w:tcW w:w="7655" w:type="dxa"/>
          </w:tcPr>
          <w:p w:rsidR="00201B13" w:rsidRPr="009E66DE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33205">
              <w:rPr>
                <w:rFonts w:asciiTheme="majorHAnsi" w:hAnsiTheme="majorHAnsi" w:cstheme="majorHAnsi"/>
                <w:sz w:val="26"/>
                <w:szCs w:val="26"/>
              </w:rPr>
              <w:t>Chính sách quản lý khoảng dung sai đối với giá trị dinh dưỡng ghi trên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nhãn thực phẩm: Kinh nghiệ</w:t>
            </w:r>
            <w:r w:rsidRPr="00201B13">
              <w:rPr>
                <w:rFonts w:asciiTheme="majorHAnsi" w:hAnsiTheme="majorHAnsi" w:cstheme="majorHAnsi"/>
                <w:sz w:val="26"/>
                <w:szCs w:val="26"/>
              </w:rPr>
              <w:t>m</w:t>
            </w:r>
            <w:r w:rsidRPr="00D33205">
              <w:rPr>
                <w:rFonts w:asciiTheme="majorHAnsi" w:hAnsiTheme="majorHAnsi" w:cstheme="majorHAnsi"/>
                <w:sz w:val="26"/>
                <w:szCs w:val="26"/>
              </w:rPr>
              <w:t xml:space="preserve"> từ Malaysia và các quốc gia khác</w:t>
            </w:r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:rsidR="00201B13" w:rsidRDefault="00201B13" w:rsidP="00D33205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201B13" w:rsidRPr="00201B13" w:rsidRDefault="00201B13" w:rsidP="00D33205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01B13">
              <w:rPr>
                <w:rFonts w:asciiTheme="majorHAnsi" w:hAnsiTheme="majorHAnsi" w:cstheme="majorHAnsi"/>
                <w:b/>
                <w:sz w:val="26"/>
                <w:szCs w:val="26"/>
              </w:rPr>
              <w:t>TS. Tee E Siong,</w:t>
            </w:r>
          </w:p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01B13">
              <w:rPr>
                <w:rFonts w:asciiTheme="majorHAnsi" w:hAnsiTheme="majorHAnsi" w:cstheme="majorHAnsi"/>
                <w:sz w:val="26"/>
                <w:szCs w:val="26"/>
              </w:rPr>
              <w:t>Nguyên Giám đốc Trung tâm Nghiên cứu Tim mạch, Tiểu đường và Dinh dưỡng, Viện Nghiên cứu Y tế,</w:t>
            </w:r>
          </w:p>
          <w:p w:rsid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Kuala Lumpur, Malaysia</w:t>
            </w:r>
          </w:p>
          <w:p w:rsidR="00201B13" w:rsidRPr="00D33205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01B13" w:rsidTr="00201B13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14.40 – 15.00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201B13" w:rsidRPr="009E66DE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33205">
              <w:rPr>
                <w:rFonts w:asciiTheme="majorHAnsi" w:hAnsiTheme="majorHAnsi" w:cstheme="majorHAnsi"/>
                <w:sz w:val="26"/>
                <w:szCs w:val="26"/>
              </w:rPr>
              <w:t>Khoảng dung sai đối với giá trị dinh dưỡng ghi trên nhãn thực phẩm: Chia sẻ từ phía cộng đồng doanh nghiệp</w:t>
            </w:r>
            <w:r w:rsidR="009E66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201B13" w:rsidRPr="00201B13" w:rsidRDefault="00201B13" w:rsidP="00D332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01B13">
              <w:rPr>
                <w:rFonts w:asciiTheme="majorHAnsi" w:hAnsiTheme="majorHAnsi" w:cstheme="majorHAnsi"/>
                <w:b/>
                <w:sz w:val="26"/>
                <w:szCs w:val="26"/>
              </w:rPr>
              <w:t>Ông Fred Bruke</w:t>
            </w:r>
            <w:r w:rsidRPr="00201B13">
              <w:rPr>
                <w:rFonts w:asciiTheme="majorHAnsi" w:hAnsiTheme="majorHAnsi" w:cstheme="majorHAnsi"/>
                <w:sz w:val="26"/>
                <w:szCs w:val="26"/>
              </w:rPr>
              <w:t>, Ban Lãnh đạo Hiệp hội Thương mại Hoa Kỳ</w:t>
            </w:r>
          </w:p>
          <w:p w:rsidR="00201B13" w:rsidRPr="00201B13" w:rsidRDefault="00201B13" w:rsidP="00D332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01B13">
              <w:rPr>
                <w:rFonts w:asciiTheme="majorHAnsi" w:hAnsiTheme="majorHAnsi" w:cstheme="majorHAnsi"/>
                <w:b/>
                <w:sz w:val="26"/>
                <w:szCs w:val="26"/>
              </w:rPr>
              <w:t>TS. Trần Quang Trung</w:t>
            </w:r>
            <w:r w:rsidRPr="00201B13">
              <w:rPr>
                <w:rFonts w:asciiTheme="majorHAnsi" w:hAnsiTheme="majorHAnsi" w:cstheme="majorHAnsi"/>
                <w:sz w:val="26"/>
                <w:szCs w:val="26"/>
              </w:rPr>
              <w:t>, Hiệp hội Sữa Việt Nam</w:t>
            </w:r>
          </w:p>
          <w:p w:rsidR="00201B13" w:rsidRPr="00201B13" w:rsidRDefault="00201B13" w:rsidP="00D33205">
            <w:pPr>
              <w:pStyle w:val="ListParagrap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1B13" w:rsidTr="00201B13">
        <w:tc>
          <w:tcPr>
            <w:tcW w:w="2126" w:type="dxa"/>
            <w:shd w:val="clear" w:color="auto" w:fill="D9D9D9" w:themeFill="background1" w:themeFillShade="D9"/>
          </w:tcPr>
          <w:p w:rsidR="00201B13" w:rsidRPr="00201B13" w:rsidRDefault="00201B13" w:rsidP="00201B1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01B1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15.00 – 15.15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01B13" w:rsidRPr="00D33205" w:rsidRDefault="00201B13" w:rsidP="00D3320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Giải</w:t>
            </w:r>
            <w:proofErr w:type="spellEnd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3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</w:t>
            </w:r>
            <w:proofErr w:type="spellEnd"/>
          </w:p>
          <w:p w:rsidR="00201B13" w:rsidRPr="00D33205" w:rsidRDefault="00201B13" w:rsidP="00D3320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01B13" w:rsidTr="00201B13">
        <w:tc>
          <w:tcPr>
            <w:tcW w:w="2126" w:type="dxa"/>
          </w:tcPr>
          <w:p w:rsidR="00201B13" w:rsidRP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15.15 – 16.45</w:t>
            </w:r>
          </w:p>
        </w:tc>
        <w:tc>
          <w:tcPr>
            <w:tcW w:w="7655" w:type="dxa"/>
          </w:tcPr>
          <w:p w:rsid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33205">
              <w:rPr>
                <w:rFonts w:asciiTheme="majorHAnsi" w:hAnsiTheme="majorHAnsi" w:cstheme="majorHAnsi"/>
                <w:sz w:val="26"/>
                <w:szCs w:val="26"/>
              </w:rPr>
              <w:t>Thảo luận và Hỏi – đáp</w:t>
            </w:r>
          </w:p>
          <w:p w:rsidR="00201B13" w:rsidRPr="00D33205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01B13" w:rsidTr="00386AB9"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16.45 – 17.00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Tổng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luận</w:t>
            </w:r>
            <w:proofErr w:type="spellEnd"/>
          </w:p>
          <w:p w:rsidR="00201B13" w:rsidRDefault="00201B13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386AB9" w:rsidTr="00386AB9"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86AB9" w:rsidRDefault="00386AB9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17.00 – 18.30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86AB9" w:rsidRPr="00386AB9" w:rsidRDefault="00386AB9" w:rsidP="00386A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386AB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Ăn</w:t>
            </w:r>
            <w:proofErr w:type="spellEnd"/>
            <w:r w:rsidRPr="00386AB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6AB9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tối</w:t>
            </w:r>
            <w:proofErr w:type="spellEnd"/>
          </w:p>
          <w:p w:rsidR="00386AB9" w:rsidRDefault="00386AB9" w:rsidP="00D3320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855871" w:rsidRPr="00855871" w:rsidRDefault="00855871" w:rsidP="00855871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sectPr w:rsidR="00855871" w:rsidRPr="00855871" w:rsidSect="0020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12E"/>
    <w:multiLevelType w:val="hybridMultilevel"/>
    <w:tmpl w:val="5B48494A"/>
    <w:lvl w:ilvl="0" w:tplc="E020A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871"/>
    <w:rsid w:val="00020946"/>
    <w:rsid w:val="00030340"/>
    <w:rsid w:val="00201B13"/>
    <w:rsid w:val="002C17BB"/>
    <w:rsid w:val="00386AB9"/>
    <w:rsid w:val="00676571"/>
    <w:rsid w:val="006909FE"/>
    <w:rsid w:val="006E2CB0"/>
    <w:rsid w:val="007D3375"/>
    <w:rsid w:val="00803517"/>
    <w:rsid w:val="00855871"/>
    <w:rsid w:val="0089264C"/>
    <w:rsid w:val="009E66DE"/>
    <w:rsid w:val="00A00D69"/>
    <w:rsid w:val="00D33205"/>
    <w:rsid w:val="00D34461"/>
    <w:rsid w:val="00E66305"/>
    <w:rsid w:val="00E96104"/>
    <w:rsid w:val="00EC15FF"/>
    <w:rsid w:val="00EF73EF"/>
    <w:rsid w:val="00F4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H61M</dc:creator>
  <cp:lastModifiedBy>H61M</cp:lastModifiedBy>
  <cp:revision>8</cp:revision>
  <cp:lastPrinted>2016-09-01T07:08:00Z</cp:lastPrinted>
  <dcterms:created xsi:type="dcterms:W3CDTF">2016-08-23T06:41:00Z</dcterms:created>
  <dcterms:modified xsi:type="dcterms:W3CDTF">2016-09-05T08:27:00Z</dcterms:modified>
</cp:coreProperties>
</file>