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8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4603"/>
        <w:gridCol w:w="5014"/>
      </w:tblGrid>
      <w:tr w:rsidR="00363A6B" w:rsidRPr="00FD2303" w:rsidTr="009379E5">
        <w:trPr>
          <w:trHeight w:val="552"/>
        </w:trPr>
        <w:tc>
          <w:tcPr>
            <w:tcW w:w="1444" w:type="dxa"/>
            <w:tcBorders>
              <w:bottom w:val="single" w:sz="4" w:space="0" w:color="auto"/>
              <w:right w:val="nil"/>
            </w:tcBorders>
          </w:tcPr>
          <w:p w:rsidR="00363A6B" w:rsidRPr="00FD2303" w:rsidRDefault="00495535" w:rsidP="008C393B">
            <w:pPr>
              <w:pStyle w:val="Heading1"/>
              <w:jc w:val="left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752271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30480</wp:posOffset>
                  </wp:positionV>
                  <wp:extent cx="1028700" cy="342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CCI non-tex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17" w:type="dxa"/>
            <w:gridSpan w:val="2"/>
            <w:tcBorders>
              <w:left w:val="nil"/>
              <w:bottom w:val="single" w:sz="4" w:space="0" w:color="auto"/>
            </w:tcBorders>
          </w:tcPr>
          <w:p w:rsidR="00516B9E" w:rsidRPr="00516B9E" w:rsidRDefault="00516B9E" w:rsidP="008C393B">
            <w:pPr>
              <w:pStyle w:val="BodyText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363A6B" w:rsidRPr="00FD2303" w:rsidRDefault="00363A6B" w:rsidP="008C393B">
            <w:pPr>
              <w:pStyle w:val="BodyText"/>
              <w:jc w:val="center"/>
              <w:rPr>
                <w:rFonts w:ascii="Times New Roman" w:hAnsi="Times New Roman"/>
                <w:b/>
                <w:noProof/>
              </w:rPr>
            </w:pPr>
            <w:r w:rsidRPr="00FD2303">
              <w:rPr>
                <w:rFonts w:ascii="Times New Roman" w:hAnsi="Times New Roman"/>
                <w:b/>
              </w:rPr>
              <w:t>PHÒNG THƯƠNG MẠI VÀ CÔNG NGHIỆP VIỆT NAM</w:t>
            </w:r>
          </w:p>
        </w:tc>
      </w:tr>
      <w:tr w:rsidR="00363A6B" w:rsidRPr="00FD2303" w:rsidTr="009379E5">
        <w:trPr>
          <w:trHeight w:val="1061"/>
        </w:trPr>
        <w:tc>
          <w:tcPr>
            <w:tcW w:w="1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63A6B" w:rsidRPr="00FD2303" w:rsidRDefault="00363A6B" w:rsidP="00516B9E">
            <w:pPr>
              <w:pStyle w:val="Heading2"/>
              <w:spacing w:before="0" w:after="0"/>
              <w:ind w:left="-115" w:right="-360"/>
              <w:jc w:val="center"/>
              <w:rPr>
                <w:rFonts w:ascii="Times New Roman" w:hAnsi="Times New Roman"/>
                <w:bCs w:val="0"/>
                <w:i w:val="0"/>
                <w:sz w:val="32"/>
                <w:szCs w:val="32"/>
              </w:rPr>
            </w:pPr>
            <w:r w:rsidRPr="00FD2303">
              <w:rPr>
                <w:rFonts w:ascii="Times New Roman" w:hAnsi="Times New Roman"/>
                <w:i w:val="0"/>
                <w:sz w:val="32"/>
                <w:szCs w:val="32"/>
              </w:rPr>
              <w:t xml:space="preserve">KHÓA </w:t>
            </w:r>
            <w:r w:rsidR="007C0276">
              <w:rPr>
                <w:rFonts w:ascii="Times New Roman" w:hAnsi="Times New Roman"/>
                <w:i w:val="0"/>
                <w:sz w:val="32"/>
                <w:szCs w:val="32"/>
              </w:rPr>
              <w:t>ĐÀO TẠO</w:t>
            </w:r>
            <w:r w:rsidRPr="00FD2303">
              <w:rPr>
                <w:rFonts w:ascii="Times New Roman" w:hAnsi="Times New Roman"/>
                <w:i w:val="0"/>
                <w:sz w:val="32"/>
                <w:szCs w:val="32"/>
              </w:rPr>
              <w:t xml:space="preserve"> </w:t>
            </w:r>
          </w:p>
          <w:p w:rsidR="006358D8" w:rsidRDefault="00DA0C97" w:rsidP="005E327A">
            <w:pPr>
              <w:pStyle w:val="Heading2"/>
              <w:tabs>
                <w:tab w:val="left" w:pos="588"/>
                <w:tab w:val="center" w:pos="5330"/>
              </w:tabs>
              <w:spacing w:before="0" w:after="0"/>
              <w:ind w:left="-115" w:right="-36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D1022">
              <w:rPr>
                <w:rFonts w:ascii="Times New Roman" w:hAnsi="Times New Roman"/>
                <w:i w:val="0"/>
                <w:sz w:val="24"/>
                <w:szCs w:val="24"/>
              </w:rPr>
              <w:t>“</w:t>
            </w:r>
            <w:r w:rsidR="005E327A">
              <w:rPr>
                <w:rFonts w:ascii="Times New Roman" w:hAnsi="Times New Roman"/>
                <w:i w:val="0"/>
                <w:sz w:val="24"/>
                <w:szCs w:val="24"/>
              </w:rPr>
              <w:t xml:space="preserve">KINH DOANH, QUẢN LÝ </w:t>
            </w:r>
            <w:r w:rsidR="002303B6">
              <w:rPr>
                <w:rFonts w:ascii="Times New Roman" w:hAnsi="Times New Roman"/>
                <w:i w:val="0"/>
                <w:sz w:val="24"/>
                <w:szCs w:val="24"/>
              </w:rPr>
              <w:t>VÀ</w:t>
            </w:r>
            <w:r w:rsidR="005E327A">
              <w:rPr>
                <w:rFonts w:ascii="Times New Roman" w:hAnsi="Times New Roman"/>
                <w:i w:val="0"/>
                <w:sz w:val="24"/>
                <w:szCs w:val="24"/>
              </w:rPr>
              <w:t xml:space="preserve"> LÃNH ĐẠO CÔNG TY HOA KỲ-Chắt lọc Tri thức </w:t>
            </w:r>
            <w:r w:rsidR="002303B6">
              <w:rPr>
                <w:rFonts w:ascii="Times New Roman" w:hAnsi="Times New Roman"/>
                <w:i w:val="0"/>
                <w:sz w:val="24"/>
                <w:szCs w:val="24"/>
              </w:rPr>
              <w:t xml:space="preserve">và </w:t>
            </w:r>
            <w:r w:rsidR="005E327A">
              <w:rPr>
                <w:rFonts w:ascii="Times New Roman" w:hAnsi="Times New Roman"/>
                <w:i w:val="0"/>
                <w:sz w:val="24"/>
                <w:szCs w:val="24"/>
              </w:rPr>
              <w:t xml:space="preserve">Kinh nghiệm </w:t>
            </w:r>
            <w:r w:rsidR="002303B6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</w:t>
            </w:r>
            <w:r w:rsidR="005E327A">
              <w:rPr>
                <w:rFonts w:ascii="Times New Roman" w:hAnsi="Times New Roman"/>
                <w:i w:val="0"/>
                <w:sz w:val="24"/>
                <w:szCs w:val="24"/>
              </w:rPr>
              <w:t xml:space="preserve">cho </w:t>
            </w:r>
            <w:r w:rsidR="002303B6">
              <w:rPr>
                <w:rFonts w:ascii="Times New Roman" w:hAnsi="Times New Roman"/>
                <w:i w:val="0"/>
                <w:sz w:val="24"/>
                <w:szCs w:val="24"/>
              </w:rPr>
              <w:t>các nhà Quản lý và Chủ Doanh nghiệp</w:t>
            </w:r>
            <w:bookmarkStart w:id="0" w:name="_GoBack"/>
            <w:bookmarkEnd w:id="0"/>
            <w:r w:rsidRPr="002D1022">
              <w:rPr>
                <w:rFonts w:ascii="Times New Roman" w:hAnsi="Times New Roman"/>
                <w:i w:val="0"/>
                <w:sz w:val="24"/>
                <w:szCs w:val="24"/>
              </w:rPr>
              <w:t>”</w:t>
            </w:r>
          </w:p>
          <w:p w:rsidR="00363A6B" w:rsidRPr="00DA0C97" w:rsidRDefault="00446BA2" w:rsidP="005E327A">
            <w:pPr>
              <w:pStyle w:val="Heading2"/>
              <w:tabs>
                <w:tab w:val="center" w:pos="5330"/>
                <w:tab w:val="left" w:pos="9960"/>
              </w:tabs>
              <w:spacing w:before="0" w:after="0"/>
              <w:ind w:left="-115" w:right="-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="006358D8">
              <w:rPr>
                <w:rFonts w:ascii="Times New Roman" w:hAnsi="Times New Roman"/>
                <w:i w:val="0"/>
                <w:sz w:val="24"/>
                <w:szCs w:val="24"/>
              </w:rPr>
              <w:t>Hà Nội,</w:t>
            </w:r>
            <w:r w:rsidR="00A8554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34116">
              <w:rPr>
                <w:rFonts w:ascii="Times New Roman" w:hAnsi="Times New Roman"/>
                <w:i w:val="0"/>
                <w:sz w:val="24"/>
                <w:szCs w:val="24"/>
              </w:rPr>
              <w:t xml:space="preserve">ngày </w:t>
            </w:r>
            <w:r w:rsidR="005E327A">
              <w:rPr>
                <w:rFonts w:ascii="Times New Roman" w:hAnsi="Times New Roman"/>
                <w:i w:val="0"/>
                <w:sz w:val="24"/>
                <w:szCs w:val="24"/>
              </w:rPr>
              <w:t>21-22/10</w:t>
            </w:r>
            <w:r w:rsidR="00034116">
              <w:rPr>
                <w:rFonts w:ascii="Times New Roman" w:hAnsi="Times New Roman"/>
                <w:i w:val="0"/>
                <w:sz w:val="24"/>
                <w:szCs w:val="24"/>
              </w:rPr>
              <w:t>/2022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</w:tc>
      </w:tr>
      <w:tr w:rsidR="00363A6B" w:rsidRPr="00FD2303" w:rsidTr="009379E5">
        <w:trPr>
          <w:trHeight w:val="13648"/>
        </w:trPr>
        <w:tc>
          <w:tcPr>
            <w:tcW w:w="6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CF8" w:rsidRDefault="00B87CF8" w:rsidP="007179D8">
            <w:pPr>
              <w:pStyle w:val="BodyText-Contemporary"/>
              <w:suppressAutoHyphens w:val="0"/>
              <w:spacing w:before="60" w:after="0" w:line="240" w:lineRule="auto"/>
              <w:rPr>
                <w:b/>
                <w:color w:val="FF0000"/>
                <w:sz w:val="21"/>
                <w:szCs w:val="21"/>
                <w:u w:val="single"/>
              </w:rPr>
            </w:pPr>
          </w:p>
          <w:p w:rsidR="007D18E7" w:rsidRPr="00034116" w:rsidRDefault="00C13B56" w:rsidP="007179D8">
            <w:pPr>
              <w:pStyle w:val="BodyText-Contemporary"/>
              <w:suppressAutoHyphens w:val="0"/>
              <w:spacing w:before="60" w:after="0" w:line="240" w:lineRule="auto"/>
              <w:rPr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b/>
                <w:color w:val="FF0000"/>
                <w:sz w:val="21"/>
                <w:szCs w:val="21"/>
                <w:u w:val="single"/>
              </w:rPr>
              <w:t xml:space="preserve">I/ </w:t>
            </w:r>
            <w:r w:rsidR="007D18E7" w:rsidRPr="00034116">
              <w:rPr>
                <w:b/>
                <w:color w:val="FF0000"/>
                <w:sz w:val="21"/>
                <w:szCs w:val="21"/>
                <w:u w:val="single"/>
              </w:rPr>
              <w:t>NỘI DUNG CỦA KHÓA HỌC</w:t>
            </w:r>
          </w:p>
          <w:p w:rsidR="009D0F20" w:rsidRPr="00B87CF8" w:rsidRDefault="00C13B56" w:rsidP="00C13B56">
            <w:pPr>
              <w:spacing w:line="274" w:lineRule="atLeast"/>
              <w:textAlignment w:val="baseline"/>
              <w:rPr>
                <w:rFonts w:ascii="inherit" w:hAnsi="inherit"/>
              </w:rPr>
            </w:pPr>
            <w:r w:rsidRPr="00B87CF8">
              <w:t>1</w:t>
            </w:r>
            <w:r w:rsidR="009D0F20" w:rsidRPr="00B87CF8">
              <w:t xml:space="preserve">. </w:t>
            </w:r>
            <w:r w:rsidR="009D0F20" w:rsidRPr="00B87CF8">
              <w:rPr>
                <w:bCs/>
              </w:rPr>
              <w:t xml:space="preserve"> </w:t>
            </w:r>
            <w:r w:rsidRPr="00B87CF8">
              <w:rPr>
                <w:bCs/>
                <w:iCs/>
                <w:bdr w:val="none" w:sz="0" w:space="0" w:color="auto" w:frame="1"/>
              </w:rPr>
              <w:t>SANG MỸ: “Đoạn trường ai có qua cầu mới hay!”</w:t>
            </w:r>
          </w:p>
          <w:p w:rsidR="00433D4C" w:rsidRPr="00B87CF8" w:rsidRDefault="00C13B56" w:rsidP="00C13B56">
            <w:pPr>
              <w:spacing w:line="240" w:lineRule="exact"/>
              <w:jc w:val="both"/>
            </w:pPr>
            <w:r w:rsidRPr="00B87CF8">
              <w:rPr>
                <w:bCs/>
              </w:rPr>
              <w:t>2</w:t>
            </w:r>
            <w:r w:rsidR="009D0F20" w:rsidRPr="00B87CF8">
              <w:rPr>
                <w:bCs/>
              </w:rPr>
              <w:t xml:space="preserve">. </w:t>
            </w:r>
            <w:r w:rsidR="00433D4C" w:rsidRPr="00B87CF8">
              <w:rPr>
                <w:bCs/>
                <w:i/>
                <w:iCs/>
                <w:bdr w:val="none" w:sz="0" w:space="0" w:color="auto" w:frame="1"/>
              </w:rPr>
              <w:t xml:space="preserve"> </w:t>
            </w:r>
            <w:r w:rsidRPr="00B87CF8">
              <w:rPr>
                <w:bCs/>
                <w:iCs/>
                <w:bdr w:val="none" w:sz="0" w:space="0" w:color="auto" w:frame="1"/>
              </w:rPr>
              <w:t xml:space="preserve">KHỞI NGHIỆP của các </w:t>
            </w:r>
            <w:r w:rsidR="0041498F" w:rsidRPr="00B87CF8">
              <w:rPr>
                <w:bCs/>
                <w:iCs/>
                <w:bdr w:val="none" w:sz="0" w:space="0" w:color="auto" w:frame="1"/>
              </w:rPr>
              <w:t>chủ Doanh nghiệp</w:t>
            </w:r>
            <w:r w:rsidRPr="00B87CF8">
              <w:rPr>
                <w:bCs/>
                <w:iCs/>
                <w:bdr w:val="none" w:sz="0" w:space="0" w:color="auto" w:frame="1"/>
              </w:rPr>
              <w:t xml:space="preserve"> Hoa kỳ: Walmart, Hilton…</w:t>
            </w:r>
          </w:p>
          <w:p w:rsidR="00433D4C" w:rsidRPr="00B87CF8" w:rsidRDefault="00C13B56" w:rsidP="00C13B56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t>3</w:t>
            </w:r>
            <w:r w:rsidR="009D0F20" w:rsidRPr="00B87CF8">
              <w:t xml:space="preserve">. </w:t>
            </w:r>
            <w:r w:rsidR="00433D4C" w:rsidRPr="00B87CF8">
              <w:rPr>
                <w:bCs/>
                <w:iCs/>
                <w:bdr w:val="none" w:sz="0" w:space="0" w:color="auto" w:frame="1"/>
              </w:rPr>
              <w:t xml:space="preserve"> </w:t>
            </w:r>
            <w:r w:rsidRPr="00B87CF8">
              <w:rPr>
                <w:bCs/>
                <w:iCs/>
                <w:bdr w:val="none" w:sz="0" w:space="0" w:color="auto" w:frame="1"/>
              </w:rPr>
              <w:t>SÁNG TẠO của các Công ty Hoa Kỳ: 3M, Walt Disney…</w:t>
            </w:r>
          </w:p>
          <w:p w:rsidR="00433D4C" w:rsidRPr="00B87CF8" w:rsidRDefault="00C13B56" w:rsidP="00433D4C">
            <w:pPr>
              <w:spacing w:line="274" w:lineRule="atLeast"/>
              <w:textAlignment w:val="baseline"/>
            </w:pPr>
            <w:r w:rsidRPr="00B87CF8">
              <w:rPr>
                <w:bCs/>
              </w:rPr>
              <w:t>4</w:t>
            </w:r>
            <w:r w:rsidR="009D0F20" w:rsidRPr="00B87CF8">
              <w:rPr>
                <w:bCs/>
              </w:rPr>
              <w:t xml:space="preserve">. </w:t>
            </w:r>
            <w:r w:rsidR="00433D4C" w:rsidRPr="00B87CF8">
              <w:rPr>
                <w:bCs/>
                <w:iCs/>
                <w:bdr w:val="none" w:sz="0" w:space="0" w:color="auto" w:frame="1"/>
              </w:rPr>
              <w:t xml:space="preserve"> </w:t>
            </w:r>
            <w:r w:rsidRPr="00B87CF8">
              <w:rPr>
                <w:bCs/>
                <w:iCs/>
                <w:bdr w:val="none" w:sz="0" w:space="0" w:color="auto" w:frame="1"/>
              </w:rPr>
              <w:t>MARKETING của các Đại Công ty: Nike, Procter &amp; Gamble…</w:t>
            </w:r>
          </w:p>
          <w:p w:rsidR="00433D4C" w:rsidRPr="00B87CF8" w:rsidRDefault="00C13B56" w:rsidP="00034116">
            <w:pPr>
              <w:pStyle w:val="NormalWeb"/>
              <w:tabs>
                <w:tab w:val="center" w:pos="2853"/>
              </w:tabs>
              <w:spacing w:before="0" w:beforeAutospacing="0" w:after="0" w:afterAutospacing="0" w:line="240" w:lineRule="exact"/>
              <w:jc w:val="both"/>
              <w:rPr>
                <w:bCs/>
              </w:rPr>
            </w:pPr>
            <w:r w:rsidRPr="00B87CF8">
              <w:t>5</w:t>
            </w:r>
            <w:r w:rsidR="009D0F20" w:rsidRPr="00B87CF8">
              <w:t xml:space="preserve">. </w:t>
            </w:r>
            <w:r w:rsidR="00433D4C" w:rsidRPr="00B87CF8">
              <w:rPr>
                <w:bCs/>
                <w:iCs/>
                <w:bdr w:val="none" w:sz="0" w:space="0" w:color="auto" w:frame="1"/>
              </w:rPr>
              <w:t xml:space="preserve"> </w:t>
            </w:r>
            <w:r w:rsidRPr="00B87CF8">
              <w:rPr>
                <w:bCs/>
                <w:iCs/>
                <w:bdr w:val="none" w:sz="0" w:space="0" w:color="auto" w:frame="1"/>
              </w:rPr>
              <w:t>CHIẾN LƯỢC Cạnh tranh Toàn cầu: Tesla, Nucor</w:t>
            </w:r>
            <w:r w:rsidR="00433D4C" w:rsidRPr="00B87CF8">
              <w:rPr>
                <w:bCs/>
              </w:rPr>
              <w:t xml:space="preserve"> </w:t>
            </w:r>
          </w:p>
          <w:p w:rsidR="009D0F20" w:rsidRPr="00B87CF8" w:rsidRDefault="00C13B56" w:rsidP="00034116">
            <w:pPr>
              <w:pStyle w:val="NormalWeb"/>
              <w:tabs>
                <w:tab w:val="center" w:pos="2853"/>
              </w:tabs>
              <w:spacing w:before="0" w:beforeAutospacing="0" w:after="0" w:afterAutospacing="0" w:line="240" w:lineRule="exact"/>
              <w:jc w:val="both"/>
            </w:pPr>
            <w:r w:rsidRPr="00B87CF8">
              <w:t>6</w:t>
            </w:r>
            <w:r w:rsidR="009D0F20" w:rsidRPr="00B87CF8">
              <w:t xml:space="preserve">. </w:t>
            </w:r>
            <w:r w:rsidRPr="00B87CF8">
              <w:rPr>
                <w:bCs/>
                <w:iCs/>
                <w:bdr w:val="none" w:sz="0" w:space="0" w:color="auto" w:frame="1"/>
              </w:rPr>
              <w:t>LÃNH ĐẠO của những CEO: Starbucks, eBay…</w:t>
            </w:r>
          </w:p>
          <w:p w:rsidR="00345E91" w:rsidRPr="00B87CF8" w:rsidRDefault="00C13B56" w:rsidP="00345E91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t>7</w:t>
            </w:r>
            <w:r w:rsidR="009D0F20" w:rsidRPr="00B87CF8">
              <w:t xml:space="preserve">. </w:t>
            </w:r>
            <w:r w:rsidR="00345E91" w:rsidRPr="00B87CF8">
              <w:rPr>
                <w:bCs/>
                <w:iCs/>
                <w:bdr w:val="none" w:sz="0" w:space="0" w:color="auto" w:frame="1"/>
              </w:rPr>
              <w:t xml:space="preserve"> </w:t>
            </w:r>
            <w:r w:rsidRPr="00B87CF8">
              <w:rPr>
                <w:bCs/>
                <w:iCs/>
                <w:bdr w:val="none" w:sz="0" w:space="0" w:color="auto" w:frame="1"/>
              </w:rPr>
              <w:t>PHÂN TÍCH Doanh nghiệp Việt “học” Mỹ thành công: Vinamilk, Masan….</w:t>
            </w:r>
          </w:p>
          <w:p w:rsidR="00C13B56" w:rsidRPr="00B87CF8" w:rsidRDefault="00C13B56" w:rsidP="00345E91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rPr>
                <w:bCs/>
                <w:iCs/>
                <w:bdr w:val="none" w:sz="0" w:space="0" w:color="auto" w:frame="1"/>
              </w:rPr>
              <w:t>8. KINH NGHIỆM Doanh nghiệp Việt “học” Mỹ thất bại</w:t>
            </w:r>
            <w:proofErr w:type="gramStart"/>
            <w:r w:rsidRPr="00B87CF8">
              <w:rPr>
                <w:bCs/>
                <w:iCs/>
                <w:bdr w:val="none" w:sz="0" w:space="0" w:color="auto" w:frame="1"/>
              </w:rPr>
              <w:t>:??</w:t>
            </w:r>
            <w:proofErr w:type="gramEnd"/>
          </w:p>
          <w:p w:rsidR="00C13B56" w:rsidRPr="00B87CF8" w:rsidRDefault="00C13B56" w:rsidP="00345E91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rPr>
                <w:bCs/>
                <w:iCs/>
                <w:bdr w:val="none" w:sz="0" w:space="0" w:color="auto" w:frame="1"/>
              </w:rPr>
              <w:t>9. HỎI ĐÁP: Làm việc với Người Mỹ và Làm ăn với Công ty Mỹ</w:t>
            </w:r>
          </w:p>
          <w:p w:rsidR="00B87CF8" w:rsidRPr="00B87CF8" w:rsidRDefault="00C13B56" w:rsidP="00B87CF8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rPr>
                <w:bCs/>
                <w:iCs/>
                <w:bdr w:val="none" w:sz="0" w:space="0" w:color="auto" w:frame="1"/>
              </w:rPr>
              <w:t>10. ỨNG DỤNG “Tinh hoa Quản trị Hoa Kỳ” vào Doanh nghiệp Việt</w:t>
            </w:r>
          </w:p>
          <w:p w:rsidR="00C13B56" w:rsidRPr="00034116" w:rsidRDefault="00C13B56" w:rsidP="00C13B56">
            <w:pPr>
              <w:pStyle w:val="BodyText-Contemporary"/>
              <w:suppressAutoHyphens w:val="0"/>
              <w:spacing w:before="60" w:after="0" w:line="240" w:lineRule="auto"/>
              <w:rPr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b/>
                <w:color w:val="FF0000"/>
                <w:sz w:val="21"/>
                <w:szCs w:val="21"/>
                <w:u w:val="single"/>
              </w:rPr>
              <w:t>II/ ĐỐI TƯỢNG CHƯƠNG TRÌNH</w:t>
            </w:r>
          </w:p>
          <w:p w:rsidR="00C13B56" w:rsidRPr="00B87CF8" w:rsidRDefault="00C13B56" w:rsidP="00C13B56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t>1.</w:t>
            </w:r>
            <w:r w:rsidRPr="00B87CF8">
              <w:rPr>
                <w:bCs/>
                <w:iCs/>
                <w:bdr w:val="none" w:sz="0" w:space="0" w:color="auto" w:frame="1"/>
              </w:rPr>
              <w:t>Chủ doanh nghiệp</w:t>
            </w:r>
          </w:p>
          <w:p w:rsidR="00C13B56" w:rsidRPr="00B87CF8" w:rsidRDefault="00C13B56" w:rsidP="00C13B56">
            <w:pPr>
              <w:spacing w:line="274" w:lineRule="atLeast"/>
              <w:textAlignment w:val="baseline"/>
              <w:rPr>
                <w:rFonts w:ascii="inherit" w:hAnsi="inherit"/>
              </w:rPr>
            </w:pPr>
            <w:r w:rsidRPr="00B87CF8">
              <w:rPr>
                <w:rFonts w:ascii="inherit" w:hAnsi="inherit"/>
              </w:rPr>
              <w:t>2.</w:t>
            </w:r>
            <w:r w:rsidR="00060FA4" w:rsidRPr="00B87CF8">
              <w:rPr>
                <w:rFonts w:ascii="inherit" w:hAnsi="inherit"/>
              </w:rPr>
              <w:t>Lãnh đạo, các quản lý của Doanh nghiệp</w:t>
            </w:r>
          </w:p>
          <w:p w:rsidR="00B87CF8" w:rsidRPr="00B87CF8" w:rsidRDefault="00C13B56" w:rsidP="00B87CF8">
            <w:pPr>
              <w:spacing w:line="274" w:lineRule="atLeast"/>
              <w:textAlignment w:val="baseline"/>
              <w:rPr>
                <w:rFonts w:ascii="inherit" w:hAnsi="inherit"/>
              </w:rPr>
            </w:pPr>
            <w:r w:rsidRPr="00B87CF8">
              <w:rPr>
                <w:rFonts w:ascii="inherit" w:hAnsi="inherit"/>
              </w:rPr>
              <w:t>3.</w:t>
            </w:r>
            <w:r w:rsidR="00060FA4" w:rsidRPr="00B87CF8">
              <w:rPr>
                <w:rFonts w:ascii="inherit" w:hAnsi="inherit"/>
              </w:rPr>
              <w:t>Những người quan tâm</w:t>
            </w:r>
          </w:p>
          <w:p w:rsidR="0065272A" w:rsidRPr="00034116" w:rsidRDefault="0065272A" w:rsidP="0065272A">
            <w:pPr>
              <w:pStyle w:val="BodyText-Contemporary"/>
              <w:suppressAutoHyphens w:val="0"/>
              <w:spacing w:before="60" w:after="0" w:line="240" w:lineRule="auto"/>
              <w:rPr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b/>
                <w:color w:val="FF0000"/>
                <w:sz w:val="21"/>
                <w:szCs w:val="21"/>
                <w:u w:val="single"/>
              </w:rPr>
              <w:t>III/ ƯU ĐIỂM CỦA CHƯƠNG TRÌNH</w:t>
            </w:r>
          </w:p>
          <w:p w:rsidR="0065272A" w:rsidRPr="00B87CF8" w:rsidRDefault="0065272A" w:rsidP="0065272A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t>1.</w:t>
            </w:r>
            <w:r w:rsidRPr="00B87CF8">
              <w:rPr>
                <w:bCs/>
                <w:iCs/>
                <w:bdr w:val="none" w:sz="0" w:space="0" w:color="auto" w:frame="1"/>
              </w:rPr>
              <w:t>Cập nhật Năng lực Kinh doanh của 10 công ty Hoa Kỳ</w:t>
            </w:r>
          </w:p>
          <w:p w:rsidR="001F2C2A" w:rsidRPr="00B87CF8" w:rsidRDefault="001F2C2A" w:rsidP="0065272A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rPr>
                <w:bCs/>
                <w:iCs/>
                <w:bdr w:val="none" w:sz="0" w:space="0" w:color="auto" w:frame="1"/>
              </w:rPr>
              <w:t>2.Phân tích Phong cách Quản trị của 10 Công ty Việt Nam</w:t>
            </w:r>
          </w:p>
          <w:p w:rsidR="0065272A" w:rsidRPr="00B87CF8" w:rsidRDefault="0065272A" w:rsidP="0065272A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rPr>
                <w:bCs/>
                <w:iCs/>
                <w:bdr w:val="none" w:sz="0" w:space="0" w:color="auto" w:frame="1"/>
              </w:rPr>
              <w:t>2.Bổ sung cách làm Khởi nghiệp, Sáng tạo, Marketing, Chiến lược và lãnh đạo</w:t>
            </w:r>
          </w:p>
          <w:p w:rsidR="0065272A" w:rsidRPr="00B87CF8" w:rsidRDefault="0065272A" w:rsidP="0065272A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rPr>
                <w:bCs/>
                <w:iCs/>
                <w:bdr w:val="none" w:sz="0" w:space="0" w:color="auto" w:frame="1"/>
              </w:rPr>
              <w:t>3.Chia sẻ kinh nghiệm Làm ăn với Công ty Mỹ và Làm việc với Người Mỹ</w:t>
            </w:r>
          </w:p>
          <w:p w:rsidR="0065272A" w:rsidRPr="00B87CF8" w:rsidRDefault="0065272A" w:rsidP="0065272A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rPr>
                <w:bCs/>
                <w:iCs/>
                <w:bdr w:val="none" w:sz="0" w:space="0" w:color="auto" w:frame="1"/>
              </w:rPr>
              <w:t xml:space="preserve">4.Kết nối CEO, </w:t>
            </w:r>
            <w:r w:rsidR="0041498F" w:rsidRPr="00B87CF8">
              <w:rPr>
                <w:bCs/>
                <w:iCs/>
                <w:bdr w:val="none" w:sz="0" w:space="0" w:color="auto" w:frame="1"/>
              </w:rPr>
              <w:t>chủ Doanh nghiệp</w:t>
            </w:r>
            <w:r w:rsidRPr="00B87CF8">
              <w:rPr>
                <w:bCs/>
                <w:iCs/>
                <w:bdr w:val="none" w:sz="0" w:space="0" w:color="auto" w:frame="1"/>
              </w:rPr>
              <w:t>, Lãnh đạo và Quản lý</w:t>
            </w:r>
          </w:p>
          <w:p w:rsidR="0065272A" w:rsidRPr="00B87CF8" w:rsidRDefault="0065272A" w:rsidP="0065272A">
            <w:pPr>
              <w:spacing w:line="274" w:lineRule="atLeast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B87CF8">
              <w:rPr>
                <w:bCs/>
                <w:iCs/>
                <w:bdr w:val="none" w:sz="0" w:space="0" w:color="auto" w:frame="1"/>
              </w:rPr>
              <w:t>5.Tìm kiếm Cơ hội Giao thương Việt-Mỹ</w:t>
            </w:r>
          </w:p>
          <w:p w:rsidR="00B87CF8" w:rsidRPr="00B87CF8" w:rsidRDefault="00D81817" w:rsidP="00B87CF8">
            <w:pPr>
              <w:spacing w:line="274" w:lineRule="atLeast"/>
              <w:textAlignment w:val="baseline"/>
              <w:rPr>
                <w:rFonts w:ascii="inherit" w:hAnsi="inherit"/>
              </w:rPr>
            </w:pPr>
            <w:r w:rsidRPr="00B87CF8">
              <w:rPr>
                <w:rFonts w:ascii="inherit" w:hAnsi="inherit"/>
              </w:rPr>
              <w:t>6</w:t>
            </w:r>
            <w:r w:rsidR="0065272A" w:rsidRPr="00B87CF8">
              <w:rPr>
                <w:rFonts w:ascii="inherit" w:hAnsi="inherit"/>
              </w:rPr>
              <w:t>. Hoàn tất Chương trình và nhận Certificate</w:t>
            </w:r>
          </w:p>
          <w:p w:rsidR="00A80628" w:rsidRPr="00034116" w:rsidRDefault="00A80628" w:rsidP="00A80628">
            <w:pPr>
              <w:pStyle w:val="BodyText-Contemporary"/>
              <w:suppressAutoHyphens w:val="0"/>
              <w:spacing w:before="60" w:after="0" w:line="240" w:lineRule="auto"/>
              <w:rPr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b/>
                <w:color w:val="FF0000"/>
                <w:sz w:val="21"/>
                <w:szCs w:val="21"/>
                <w:u w:val="single"/>
              </w:rPr>
              <w:t>IV/HỒ SƠ GIẢNG VIÊN</w:t>
            </w:r>
          </w:p>
          <w:p w:rsidR="00A80628" w:rsidRPr="00B87CF8" w:rsidRDefault="00A80628" w:rsidP="00C13B56">
            <w:pPr>
              <w:spacing w:line="274" w:lineRule="atLeast"/>
              <w:textAlignment w:val="baseline"/>
              <w:rPr>
                <w:rFonts w:ascii="inherit" w:hAnsi="inherit"/>
              </w:rPr>
            </w:pPr>
            <w:r w:rsidRPr="00B87CF8">
              <w:rPr>
                <w:rFonts w:ascii="inherit" w:hAnsi="inherit"/>
              </w:rPr>
              <w:t>Cố vấn Chiến lược đến từ Hoa Kỳ: NCS. Tiến sĩ NGUYỄN PHÚ TÂN</w:t>
            </w:r>
          </w:p>
          <w:p w:rsidR="00A80628" w:rsidRPr="00B87CF8" w:rsidRDefault="00A80628" w:rsidP="00A80628">
            <w:pPr>
              <w:spacing w:line="274" w:lineRule="atLeast"/>
              <w:textAlignment w:val="baseline"/>
              <w:rPr>
                <w:rFonts w:ascii="inherit" w:hAnsi="inherit"/>
              </w:rPr>
            </w:pPr>
            <w:r w:rsidRPr="00B87CF8">
              <w:rPr>
                <w:rFonts w:ascii="inherit" w:hAnsi="inherit"/>
              </w:rPr>
              <w:t>-12 Quốc gia, 14 Giải thưởng, 16 Công ty, 22 vị trí công tác, 25 năm trui rèn, 45 Bằng cấp, Chuyên đề</w:t>
            </w:r>
          </w:p>
          <w:p w:rsidR="00A80628" w:rsidRPr="00B87CF8" w:rsidRDefault="00A80628" w:rsidP="00A80628">
            <w:pPr>
              <w:spacing w:line="274" w:lineRule="atLeast"/>
              <w:textAlignment w:val="baseline"/>
              <w:rPr>
                <w:rFonts w:ascii="inherit" w:hAnsi="inherit"/>
              </w:rPr>
            </w:pPr>
            <w:r w:rsidRPr="00B87CF8">
              <w:rPr>
                <w:rFonts w:ascii="inherit" w:hAnsi="inherit"/>
              </w:rPr>
              <w:t xml:space="preserve">- Từng hoạch định &amp; thực thi Chiến lược Cạnh tranh </w:t>
            </w:r>
            <w:proofErr w:type="gramStart"/>
            <w:r w:rsidRPr="00B87CF8">
              <w:rPr>
                <w:rFonts w:ascii="inherit" w:hAnsi="inherit"/>
              </w:rPr>
              <w:t>tại :</w:t>
            </w:r>
            <w:proofErr w:type="gramEnd"/>
            <w:r w:rsidRPr="00B87CF8">
              <w:rPr>
                <w:rFonts w:ascii="inherit" w:hAnsi="inherit"/>
              </w:rPr>
              <w:t xml:space="preserve"> FPT, THACO, LG, AUDI, SHIDEIDO, FURAMA, MACY’s, WALMART, ALFAMART….</w:t>
            </w:r>
          </w:p>
          <w:p w:rsidR="00A80628" w:rsidRPr="00B87CF8" w:rsidRDefault="00A80628" w:rsidP="00A80628">
            <w:pPr>
              <w:spacing w:line="274" w:lineRule="atLeast"/>
              <w:textAlignment w:val="baseline"/>
              <w:rPr>
                <w:rFonts w:ascii="inherit" w:hAnsi="inherit"/>
              </w:rPr>
            </w:pPr>
            <w:r w:rsidRPr="00B87CF8">
              <w:rPr>
                <w:rFonts w:ascii="inherit" w:hAnsi="inherit"/>
              </w:rPr>
              <w:t>- Kinh qua 12 nước: Hoa Kỳ, Nhật, Anh, Hàn Quốc, Australia, Indonesia, Thái Lan, Malaysia, Singapore….</w:t>
            </w:r>
          </w:p>
          <w:p w:rsidR="00A80628" w:rsidRPr="005E327A" w:rsidRDefault="00A80628" w:rsidP="00A80628">
            <w:pPr>
              <w:spacing w:line="274" w:lineRule="atLeast"/>
              <w:textAlignment w:val="baseline"/>
              <w:rPr>
                <w:rFonts w:ascii="Arial" w:hAnsi="Arial" w:cs="Arial"/>
                <w:b/>
              </w:rPr>
            </w:pPr>
            <w:r w:rsidRPr="00B87CF8">
              <w:rPr>
                <w:rFonts w:ascii="inherit" w:hAnsi="inherit"/>
              </w:rPr>
              <w:t>-Hồ sơ Diễn giả</w:t>
            </w:r>
            <w:r w:rsidRPr="005E327A">
              <w:rPr>
                <w:rFonts w:ascii="inherit" w:hAnsi="inherit"/>
                <w:b/>
              </w:rPr>
              <w:t xml:space="preserve">: </w:t>
            </w:r>
            <w:hyperlink r:id="rId6" w:history="1">
              <w:r w:rsidRPr="00B87CF8">
                <w:rPr>
                  <w:rStyle w:val="Hyperlink"/>
                </w:rPr>
                <w:t>https://jbmc.com.vn/gioi-thieu/doi-ngu-giang-vien-co-van-partner-jbmc/ncs-tien-si-nguyen-phu-tan-602.html</w:t>
              </w:r>
            </w:hyperlink>
            <w:r w:rsidRPr="005E327A">
              <w:rPr>
                <w:rFonts w:ascii="Arial" w:hAnsi="Arial" w:cs="Arial"/>
                <w:b/>
              </w:rPr>
              <w:t xml:space="preserve"> </w:t>
            </w:r>
          </w:p>
          <w:p w:rsidR="00363A6B" w:rsidRPr="009379E5" w:rsidRDefault="00A80628" w:rsidP="009379E5">
            <w:pPr>
              <w:spacing w:after="120"/>
            </w:pPr>
            <w:r w:rsidRPr="005E327A">
              <w:rPr>
                <w:b/>
              </w:rPr>
              <w:t>-</w:t>
            </w:r>
            <w:r w:rsidRPr="00B87CF8">
              <w:t>Video kinh nghiệm và học vấn của Giảng viên:</w:t>
            </w:r>
            <w:r w:rsidRPr="005E327A">
              <w:rPr>
                <w:b/>
              </w:rPr>
              <w:t xml:space="preserve">  </w:t>
            </w:r>
            <w:hyperlink r:id="rId7" w:history="1">
              <w:r w:rsidRPr="00B87CF8">
                <w:rPr>
                  <w:rStyle w:val="Hyperlink"/>
                </w:rPr>
                <w:t>https://www.youtube.com/watch?v=rCLIS0HNjps</w:t>
              </w:r>
            </w:hyperlink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</w:tcPr>
          <w:p w:rsidR="007179D8" w:rsidRPr="007179D8" w:rsidRDefault="007179D8" w:rsidP="007179D8">
            <w:pPr>
              <w:spacing w:line="360" w:lineRule="auto"/>
              <w:rPr>
                <w:b/>
                <w:color w:val="FF0000"/>
                <w:spacing w:val="-6"/>
                <w:sz w:val="4"/>
                <w:u w:val="single"/>
                <w:lang w:val="en-AU"/>
              </w:rPr>
            </w:pPr>
          </w:p>
          <w:p w:rsidR="00B87CF8" w:rsidRDefault="00B87CF8" w:rsidP="007179D8">
            <w:pPr>
              <w:spacing w:line="360" w:lineRule="auto"/>
              <w:rPr>
                <w:b/>
                <w:color w:val="FF0000"/>
                <w:spacing w:val="-6"/>
                <w:u w:val="single"/>
                <w:lang w:val="en-AU"/>
              </w:rPr>
            </w:pPr>
          </w:p>
          <w:p w:rsidR="007D18E7" w:rsidRDefault="003D1346" w:rsidP="007179D8">
            <w:pPr>
              <w:spacing w:line="360" w:lineRule="auto"/>
              <w:rPr>
                <w:b/>
                <w:color w:val="FF0000"/>
                <w:spacing w:val="-6"/>
                <w:u w:val="single"/>
                <w:lang w:val="en-AU"/>
              </w:rPr>
            </w:pPr>
            <w:r w:rsidRPr="003D1346">
              <w:rPr>
                <w:b/>
                <w:color w:val="FF0000"/>
                <w:spacing w:val="-6"/>
                <w:u w:val="single"/>
                <w:lang w:val="en-AU"/>
              </w:rPr>
              <w:t>CÁCH ĐĂNG KÝ THAM GIA KHÓA HỌC</w:t>
            </w:r>
          </w:p>
          <w:p w:rsidR="007D18E7" w:rsidRDefault="003D1346" w:rsidP="007D18E7">
            <w:r w:rsidRPr="00DA1670">
              <w:rPr>
                <w:b/>
                <w:spacing w:val="-6"/>
                <w:lang w:val="en-AU"/>
              </w:rPr>
              <w:t>Quý Doanh nghiệp đăng ký theo link:</w:t>
            </w:r>
            <w:r w:rsidR="00DA1670" w:rsidRPr="00DA1670">
              <w:rPr>
                <w:b/>
                <w:spacing w:val="-6"/>
                <w:lang w:val="en-AU"/>
              </w:rPr>
              <w:t xml:space="preserve"> </w:t>
            </w:r>
            <w:r w:rsidR="00DA1670" w:rsidRPr="00DA1670">
              <w:t xml:space="preserve"> </w:t>
            </w:r>
            <w:hyperlink r:id="rId8" w:history="1">
              <w:r w:rsidR="00120408" w:rsidRPr="00120408">
                <w:rPr>
                  <w:rStyle w:val="Hyperlink"/>
                  <w:sz w:val="26"/>
                  <w:szCs w:val="26"/>
                </w:rPr>
                <w:t>https://forms.gle/juDZKpwj5VHVZmtx7</w:t>
              </w:r>
            </w:hyperlink>
            <w:r w:rsidR="00120408">
              <w:t xml:space="preserve"> </w:t>
            </w:r>
          </w:p>
          <w:p w:rsidR="005E327A" w:rsidRDefault="005E327A" w:rsidP="005E327A">
            <w:pPr>
              <w:rPr>
                <w:b/>
                <w:spacing w:val="-6"/>
                <w:lang w:val="en-AU"/>
              </w:rPr>
            </w:pPr>
          </w:p>
          <w:p w:rsidR="005E327A" w:rsidRPr="00DA1670" w:rsidRDefault="005E327A" w:rsidP="005E327A">
            <w:pPr>
              <w:rPr>
                <w:b/>
                <w:spacing w:val="-6"/>
                <w:lang w:val="en-AU"/>
              </w:rPr>
            </w:pPr>
            <w:proofErr w:type="gramStart"/>
            <w:r w:rsidRPr="00DA1670">
              <w:rPr>
                <w:b/>
                <w:spacing w:val="-6"/>
                <w:lang w:val="en-AU"/>
              </w:rPr>
              <w:t>hoặc</w:t>
            </w:r>
            <w:proofErr w:type="gramEnd"/>
            <w:r w:rsidRPr="00DA1670">
              <w:rPr>
                <w:b/>
                <w:spacing w:val="-6"/>
                <w:lang w:val="en-AU"/>
              </w:rPr>
              <w:t xml:space="preserve"> </w:t>
            </w:r>
            <w:r w:rsidR="00060FA4">
              <w:rPr>
                <w:b/>
                <w:spacing w:val="-6"/>
                <w:lang w:val="en-AU"/>
              </w:rPr>
              <w:t xml:space="preserve">đăng ký bằng QR CODE </w:t>
            </w:r>
            <w:r w:rsidRPr="00B92C3B">
              <w:rPr>
                <w:b/>
                <w:color w:val="FF0000"/>
                <w:spacing w:val="-6"/>
                <w:u w:val="single"/>
                <w:lang w:val="en-AU"/>
              </w:rPr>
              <w:t>trước ngày</w:t>
            </w:r>
            <w:r>
              <w:rPr>
                <w:b/>
                <w:color w:val="FF0000"/>
                <w:spacing w:val="-6"/>
                <w:u w:val="single"/>
                <w:lang w:val="en-AU"/>
              </w:rPr>
              <w:t xml:space="preserve"> </w:t>
            </w:r>
            <w:r w:rsidR="00F13677">
              <w:rPr>
                <w:b/>
                <w:color w:val="FF0000"/>
                <w:spacing w:val="-6"/>
                <w:u w:val="single"/>
                <w:lang w:val="en-AU"/>
              </w:rPr>
              <w:t>14</w:t>
            </w:r>
            <w:r>
              <w:rPr>
                <w:b/>
                <w:color w:val="FF0000"/>
                <w:spacing w:val="-6"/>
                <w:u w:val="single"/>
                <w:lang w:val="en-AU"/>
              </w:rPr>
              <w:t>/10</w:t>
            </w:r>
            <w:r w:rsidRPr="00B92C3B">
              <w:rPr>
                <w:b/>
                <w:color w:val="FF0000"/>
                <w:spacing w:val="-6"/>
                <w:u w:val="single"/>
                <w:lang w:val="en-AU"/>
              </w:rPr>
              <w:t>/2022.</w:t>
            </w:r>
          </w:p>
          <w:p w:rsidR="00A80628" w:rsidRPr="00B87CF8" w:rsidRDefault="00060FA4" w:rsidP="00B87CF8">
            <w:pPr>
              <w:jc w:val="center"/>
              <w:rPr>
                <w:b/>
                <w:spacing w:val="-6"/>
                <w:sz w:val="18"/>
                <w:lang w:val="en-AU"/>
              </w:rPr>
            </w:pPr>
            <w:r>
              <w:rPr>
                <w:b/>
                <w:noProof/>
                <w:spacing w:val="-6"/>
                <w:sz w:val="18"/>
              </w:rPr>
              <w:drawing>
                <wp:inline distT="0" distB="0" distL="0" distR="0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 Code-Khoá ĐT Kinh doanh Hoa K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FA4" w:rsidRDefault="00060FA4" w:rsidP="00A80628">
            <w:pPr>
              <w:rPr>
                <w:b/>
                <w:sz w:val="22"/>
                <w:szCs w:val="22"/>
                <w:u w:val="single"/>
              </w:rPr>
            </w:pPr>
          </w:p>
          <w:p w:rsidR="00A80628" w:rsidRPr="006358D8" w:rsidRDefault="00A80628" w:rsidP="00A80628">
            <w:pPr>
              <w:rPr>
                <w:b/>
                <w:sz w:val="22"/>
                <w:szCs w:val="22"/>
              </w:rPr>
            </w:pPr>
            <w:r w:rsidRPr="006358D8">
              <w:rPr>
                <w:b/>
                <w:sz w:val="22"/>
                <w:szCs w:val="22"/>
                <w:u w:val="single"/>
              </w:rPr>
              <w:t>Thời gian</w:t>
            </w:r>
            <w:r w:rsidRPr="006358D8">
              <w:rPr>
                <w:b/>
                <w:sz w:val="22"/>
                <w:szCs w:val="22"/>
              </w:rPr>
              <w:t xml:space="preserve">: </w:t>
            </w:r>
          </w:p>
          <w:p w:rsidR="00A80628" w:rsidRPr="006358D8" w:rsidRDefault="00A80628" w:rsidP="00A80628">
            <w:pPr>
              <w:rPr>
                <w:rStyle w:val="apple-style-span"/>
                <w:b/>
                <w:i/>
                <w:sz w:val="22"/>
                <w:szCs w:val="22"/>
              </w:rPr>
            </w:pPr>
            <w:r w:rsidRPr="006358D8">
              <w:rPr>
                <w:rStyle w:val="apple-style-span"/>
                <w:b/>
                <w:i/>
                <w:sz w:val="22"/>
                <w:szCs w:val="22"/>
              </w:rPr>
              <w:t>Ngày</w:t>
            </w:r>
            <w:r w:rsidRPr="006358D8">
              <w:rPr>
                <w:rStyle w:val="apple-style-span"/>
                <w:b/>
                <w:sz w:val="22"/>
                <w:szCs w:val="22"/>
              </w:rPr>
              <w:t xml:space="preserve"> </w:t>
            </w:r>
            <w:r w:rsidR="005E327A">
              <w:rPr>
                <w:rStyle w:val="apple-style-span"/>
                <w:b/>
                <w:i/>
                <w:sz w:val="22"/>
                <w:szCs w:val="22"/>
              </w:rPr>
              <w:t>21-22/10</w:t>
            </w:r>
            <w:r w:rsidRPr="006358D8">
              <w:rPr>
                <w:rStyle w:val="apple-style-span"/>
                <w:b/>
                <w:i/>
                <w:sz w:val="22"/>
                <w:szCs w:val="22"/>
              </w:rPr>
              <w:t xml:space="preserve">/2022 (02 ngày) thứ </w:t>
            </w:r>
            <w:r w:rsidR="005E327A">
              <w:rPr>
                <w:rStyle w:val="apple-style-span"/>
                <w:b/>
                <w:i/>
                <w:sz w:val="22"/>
                <w:szCs w:val="22"/>
              </w:rPr>
              <w:t>Sáu</w:t>
            </w:r>
            <w:r w:rsidRPr="006358D8">
              <w:rPr>
                <w:rStyle w:val="apple-style-span"/>
                <w:b/>
                <w:i/>
                <w:sz w:val="22"/>
                <w:szCs w:val="22"/>
              </w:rPr>
              <w:t xml:space="preserve">, thứ </w:t>
            </w:r>
            <w:r w:rsidR="005E327A">
              <w:rPr>
                <w:rStyle w:val="apple-style-span"/>
                <w:b/>
                <w:i/>
                <w:sz w:val="22"/>
                <w:szCs w:val="22"/>
              </w:rPr>
              <w:t>Bảy</w:t>
            </w:r>
            <w:r w:rsidRPr="006358D8">
              <w:rPr>
                <w:rStyle w:val="apple-style-span"/>
                <w:b/>
                <w:i/>
                <w:sz w:val="22"/>
                <w:szCs w:val="22"/>
              </w:rPr>
              <w:t>.</w:t>
            </w:r>
          </w:p>
          <w:p w:rsidR="00A80628" w:rsidRPr="006358D8" w:rsidRDefault="00A80628" w:rsidP="00A80628">
            <w:pPr>
              <w:rPr>
                <w:bCs/>
                <w:i/>
                <w:iCs/>
                <w:sz w:val="22"/>
                <w:szCs w:val="22"/>
              </w:rPr>
            </w:pPr>
            <w:r w:rsidRPr="006358D8">
              <w:rPr>
                <w:bCs/>
                <w:i/>
                <w:iCs/>
                <w:sz w:val="22"/>
                <w:szCs w:val="22"/>
              </w:rPr>
              <w:t>(Sáng từ 8h30 - 11h30; Chiều từ 13h30 - 16h30)</w:t>
            </w:r>
          </w:p>
          <w:p w:rsidR="00A80628" w:rsidRPr="006358D8" w:rsidRDefault="00A80628" w:rsidP="00A80628">
            <w:pPr>
              <w:rPr>
                <w:rStyle w:val="apple-style-span"/>
                <w:sz w:val="22"/>
                <w:szCs w:val="22"/>
              </w:rPr>
            </w:pPr>
            <w:r w:rsidRPr="006358D8">
              <w:rPr>
                <w:rStyle w:val="apple-style-span"/>
                <w:b/>
                <w:sz w:val="22"/>
                <w:szCs w:val="22"/>
                <w:u w:val="single"/>
              </w:rPr>
              <w:t>Địa điểm:</w:t>
            </w:r>
            <w:r w:rsidRPr="006358D8">
              <w:rPr>
                <w:rStyle w:val="apple-style-span"/>
                <w:sz w:val="22"/>
                <w:szCs w:val="22"/>
              </w:rPr>
              <w:t xml:space="preserve"> Tầng 7, tòa nhà VCCI, Số 09 Đào Duy Anh, Đống Đa, Hà Nội</w:t>
            </w:r>
          </w:p>
          <w:p w:rsidR="00A80628" w:rsidRPr="006358D8" w:rsidRDefault="00A80628" w:rsidP="00A80628">
            <w:pPr>
              <w:pStyle w:val="BodyTextIndent"/>
              <w:ind w:left="0" w:right="215"/>
              <w:jc w:val="both"/>
              <w:rPr>
                <w:b/>
              </w:rPr>
            </w:pPr>
            <w:r w:rsidRPr="006358D8">
              <w:rPr>
                <w:b/>
                <w:u w:val="single"/>
              </w:rPr>
              <w:t>Chi phí tham dự</w:t>
            </w:r>
            <w:r w:rsidRPr="006358D8">
              <w:rPr>
                <w:b/>
              </w:rPr>
              <w:t>: 1.</w:t>
            </w:r>
            <w:r w:rsidR="005E327A">
              <w:rPr>
                <w:b/>
              </w:rPr>
              <w:t>8</w:t>
            </w:r>
            <w:r w:rsidR="00624C68">
              <w:rPr>
                <w:b/>
              </w:rPr>
              <w:t>00.000 VNĐ/học viên</w:t>
            </w:r>
            <w:r w:rsidRPr="006358D8">
              <w:rPr>
                <w:b/>
              </w:rPr>
              <w:t xml:space="preserve"> </w:t>
            </w:r>
            <w:r w:rsidRPr="00BA6850">
              <w:rPr>
                <w:i/>
                <w:sz w:val="24"/>
              </w:rPr>
              <w:t>(</w:t>
            </w:r>
            <w:r w:rsidRPr="00D572BA">
              <w:rPr>
                <w:i/>
                <w:color w:val="000000"/>
              </w:rPr>
              <w:t xml:space="preserve">bao gồm hóa đơn </w:t>
            </w:r>
            <w:r>
              <w:rPr>
                <w:i/>
                <w:color w:val="000000"/>
              </w:rPr>
              <w:t>VAT</w:t>
            </w:r>
            <w:r w:rsidRPr="00D572BA">
              <w:rPr>
                <w:i/>
                <w:color w:val="000000"/>
              </w:rPr>
              <w:t>, tài</w:t>
            </w:r>
            <w:r>
              <w:rPr>
                <w:i/>
                <w:color w:val="000000"/>
              </w:rPr>
              <w:t xml:space="preserve"> liệu, văn phòng phẩm, teabreak, chứng chỉ)</w:t>
            </w:r>
            <w:r w:rsidRPr="006358D8">
              <w:rPr>
                <w:b/>
              </w:rPr>
              <w:t xml:space="preserve">. Doanh nghiệp đăng ký từ 2 thành viên trở lên hoặc DN là hội viên của VCCI được ưu đãi giảm 10% học phí /1 học viên. </w:t>
            </w:r>
          </w:p>
          <w:p w:rsidR="0065272A" w:rsidRDefault="0065272A" w:rsidP="00A80628">
            <w:pPr>
              <w:tabs>
                <w:tab w:val="left" w:pos="374"/>
                <w:tab w:val="left" w:pos="1917"/>
              </w:tabs>
              <w:rPr>
                <w:b/>
                <w:spacing w:val="-6"/>
                <w:sz w:val="22"/>
                <w:szCs w:val="22"/>
                <w:u w:val="single"/>
                <w:lang w:val="en-AU"/>
              </w:rPr>
            </w:pPr>
          </w:p>
          <w:p w:rsidR="00DA1670" w:rsidRPr="006358D8" w:rsidRDefault="00DA1670" w:rsidP="0065272A">
            <w:pPr>
              <w:tabs>
                <w:tab w:val="left" w:pos="374"/>
                <w:tab w:val="left" w:pos="1917"/>
              </w:tabs>
              <w:rPr>
                <w:b/>
                <w:spacing w:val="-6"/>
                <w:sz w:val="22"/>
                <w:szCs w:val="22"/>
                <w:u w:val="single"/>
                <w:lang w:val="en-AU"/>
              </w:rPr>
            </w:pPr>
            <w:r w:rsidRPr="006358D8">
              <w:rPr>
                <w:b/>
                <w:spacing w:val="-6"/>
                <w:sz w:val="22"/>
                <w:szCs w:val="22"/>
                <w:u w:val="single"/>
                <w:lang w:val="en-AU"/>
              </w:rPr>
              <w:t>Thông tin chuyển khoản:</w:t>
            </w:r>
          </w:p>
          <w:p w:rsidR="00DA1670" w:rsidRPr="006358D8" w:rsidRDefault="00DA1670" w:rsidP="00DA1670">
            <w:pPr>
              <w:rPr>
                <w:b/>
                <w:i/>
                <w:sz w:val="22"/>
                <w:szCs w:val="22"/>
              </w:rPr>
            </w:pPr>
            <w:r w:rsidRPr="006358D8">
              <w:rPr>
                <w:b/>
                <w:sz w:val="22"/>
                <w:szCs w:val="22"/>
              </w:rPr>
              <w:t>Tên tài khoản: Phòng Thương mại và Công nghiệp Việt Nam</w:t>
            </w:r>
            <w:r w:rsidRPr="006358D8">
              <w:rPr>
                <w:b/>
                <w:sz w:val="22"/>
                <w:szCs w:val="22"/>
              </w:rPr>
              <w:br/>
              <w:t xml:space="preserve">Số tài khoản: 001.1.00.0019465 </w:t>
            </w:r>
            <w:r w:rsidRPr="006358D8">
              <w:rPr>
                <w:b/>
                <w:sz w:val="22"/>
                <w:szCs w:val="22"/>
              </w:rPr>
              <w:br/>
              <w:t>Ngân hàng: Ngân hàng Ngoại thương Việt Nam, Sở giao dịch</w:t>
            </w:r>
            <w:r w:rsidRPr="006358D8">
              <w:rPr>
                <w:b/>
                <w:sz w:val="22"/>
                <w:szCs w:val="22"/>
              </w:rPr>
              <w:br/>
              <w:t xml:space="preserve">Nội dung ghi: TEN LOP HOC-TEN CONG TY </w:t>
            </w:r>
            <w:r w:rsidRPr="006358D8">
              <w:rPr>
                <w:b/>
                <w:i/>
                <w:sz w:val="22"/>
                <w:szCs w:val="22"/>
              </w:rPr>
              <w:t xml:space="preserve">(ví dụ: công ty ABC nộp tiền ghi: LOP </w:t>
            </w:r>
            <w:r w:rsidR="005E327A">
              <w:rPr>
                <w:b/>
                <w:i/>
                <w:sz w:val="22"/>
                <w:szCs w:val="22"/>
              </w:rPr>
              <w:t>KINH DOANH HOA KỲ</w:t>
            </w:r>
            <w:r w:rsidRPr="006358D8">
              <w:rPr>
                <w:b/>
                <w:i/>
                <w:sz w:val="22"/>
                <w:szCs w:val="22"/>
              </w:rPr>
              <w:t>-CTY ABC)</w:t>
            </w:r>
          </w:p>
          <w:p w:rsidR="0065272A" w:rsidRPr="0065272A" w:rsidRDefault="006358D8" w:rsidP="0065272A">
            <w:pPr>
              <w:shd w:val="clear" w:color="auto" w:fill="FFFFFF"/>
              <w:ind w:left="357" w:hanging="357"/>
              <w:contextualSpacing/>
              <w:rPr>
                <w:b/>
                <w:sz w:val="28"/>
              </w:rPr>
            </w:pPr>
            <w:r w:rsidRPr="00FD2303">
              <w:rPr>
                <w:b/>
                <w:sz w:val="28"/>
              </w:rPr>
              <w:t>==</w:t>
            </w:r>
            <w:r>
              <w:rPr>
                <w:b/>
                <w:sz w:val="28"/>
              </w:rPr>
              <w:t>==========================</w:t>
            </w:r>
          </w:p>
          <w:p w:rsidR="00B87CF8" w:rsidRPr="006358D8" w:rsidRDefault="00345E91" w:rsidP="00B87CF8">
            <w:pPr>
              <w:tabs>
                <w:tab w:val="left" w:pos="374"/>
                <w:tab w:val="left" w:pos="1917"/>
              </w:tabs>
              <w:ind w:left="71" w:hanging="71"/>
              <w:rPr>
                <w:b/>
                <w:spacing w:val="-6"/>
                <w:sz w:val="22"/>
                <w:szCs w:val="22"/>
                <w:u w:val="single"/>
                <w:lang w:val="en-AU"/>
              </w:rPr>
            </w:pPr>
            <w:r w:rsidRPr="006358D8">
              <w:rPr>
                <w:b/>
                <w:spacing w:val="-6"/>
                <w:sz w:val="22"/>
                <w:szCs w:val="22"/>
                <w:u w:val="single"/>
                <w:lang w:val="en-AU"/>
              </w:rPr>
              <w:t>Thông tin liên hệ:</w:t>
            </w:r>
          </w:p>
          <w:p w:rsidR="00345E91" w:rsidRPr="006358D8" w:rsidRDefault="00345E91" w:rsidP="00345E91">
            <w:pPr>
              <w:rPr>
                <w:bCs/>
                <w:sz w:val="22"/>
                <w:szCs w:val="22"/>
              </w:rPr>
            </w:pPr>
            <w:r w:rsidRPr="006358D8">
              <w:rPr>
                <w:bCs/>
                <w:sz w:val="22"/>
                <w:szCs w:val="22"/>
              </w:rPr>
              <w:t xml:space="preserve">Mr. Minh Đức: 0904 993399; </w:t>
            </w:r>
            <w:hyperlink r:id="rId10" w:history="1">
              <w:r w:rsidRPr="006358D8">
                <w:rPr>
                  <w:rStyle w:val="Hyperlink"/>
                  <w:bCs/>
                  <w:sz w:val="22"/>
                  <w:szCs w:val="22"/>
                </w:rPr>
                <w:t>ductm@vcci.com.vn</w:t>
              </w:r>
            </w:hyperlink>
          </w:p>
          <w:p w:rsidR="00345E91" w:rsidRPr="006358D8" w:rsidRDefault="00345E91" w:rsidP="00345E91">
            <w:pPr>
              <w:tabs>
                <w:tab w:val="left" w:pos="374"/>
                <w:tab w:val="left" w:pos="1917"/>
              </w:tabs>
              <w:ind w:hanging="22"/>
              <w:jc w:val="both"/>
              <w:rPr>
                <w:b/>
                <w:spacing w:val="-6"/>
                <w:sz w:val="22"/>
                <w:szCs w:val="22"/>
                <w:lang w:val="en-AU"/>
              </w:rPr>
            </w:pPr>
            <w:r w:rsidRPr="006358D8">
              <w:rPr>
                <w:b/>
                <w:spacing w:val="-6"/>
                <w:sz w:val="22"/>
                <w:szCs w:val="22"/>
                <w:lang w:val="en-AU"/>
              </w:rPr>
              <w:t>Trung tâm Hỗ trợ Doanh nghiệp nhỏ và vừa – Phòng Thương mại và Công nghiệp Việt Nam</w:t>
            </w:r>
          </w:p>
          <w:p w:rsidR="00345E91" w:rsidRPr="006358D8" w:rsidRDefault="00345E91" w:rsidP="00345E91">
            <w:pPr>
              <w:tabs>
                <w:tab w:val="left" w:pos="374"/>
                <w:tab w:val="left" w:pos="1917"/>
              </w:tabs>
              <w:jc w:val="both"/>
              <w:rPr>
                <w:sz w:val="22"/>
                <w:szCs w:val="22"/>
                <w:lang w:val="en-AU"/>
              </w:rPr>
            </w:pPr>
            <w:r w:rsidRPr="006358D8">
              <w:rPr>
                <w:sz w:val="22"/>
                <w:szCs w:val="22"/>
                <w:lang w:val="en-AU"/>
              </w:rPr>
              <w:t xml:space="preserve">Tầng 5, Tòa nhà VCCI, Số 9 Đào Duy Anh, Hà Nội </w:t>
            </w:r>
          </w:p>
          <w:p w:rsidR="00345E91" w:rsidRPr="006358D8" w:rsidRDefault="005E327A" w:rsidP="00345E9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024 35742022   </w:t>
            </w:r>
            <w:r w:rsidR="00345E91" w:rsidRPr="006358D8">
              <w:rPr>
                <w:sz w:val="22"/>
                <w:szCs w:val="22"/>
              </w:rPr>
              <w:t xml:space="preserve"> Fax: 024 3574 2020</w:t>
            </w:r>
          </w:p>
          <w:p w:rsidR="00DA1670" w:rsidRPr="0004028B" w:rsidRDefault="00DA1670" w:rsidP="00DA1670">
            <w:pPr>
              <w:jc w:val="both"/>
              <w:rPr>
                <w:b/>
                <w:sz w:val="10"/>
                <w:szCs w:val="22"/>
              </w:rPr>
            </w:pPr>
          </w:p>
          <w:p w:rsidR="003D1346" w:rsidRPr="00DA1670" w:rsidRDefault="003D1346" w:rsidP="00345E91">
            <w:pPr>
              <w:tabs>
                <w:tab w:val="left" w:pos="374"/>
                <w:tab w:val="left" w:pos="1917"/>
              </w:tabs>
              <w:ind w:left="71" w:hanging="71"/>
              <w:rPr>
                <w:b/>
                <w:i/>
                <w:sz w:val="21"/>
                <w:szCs w:val="21"/>
              </w:rPr>
            </w:pPr>
          </w:p>
        </w:tc>
      </w:tr>
    </w:tbl>
    <w:p w:rsidR="007D18E7" w:rsidRDefault="007D18E7"/>
    <w:sectPr w:rsidR="007D18E7" w:rsidSect="0065272A">
      <w:pgSz w:w="11906" w:h="16838" w:code="9"/>
      <w:pgMar w:top="56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BE1"/>
    <w:multiLevelType w:val="hybridMultilevel"/>
    <w:tmpl w:val="1400C1E6"/>
    <w:lvl w:ilvl="0" w:tplc="06541850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1BA132ED"/>
    <w:multiLevelType w:val="hybridMultilevel"/>
    <w:tmpl w:val="D0981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807"/>
    <w:multiLevelType w:val="multilevel"/>
    <w:tmpl w:val="338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6573F"/>
    <w:multiLevelType w:val="hybridMultilevel"/>
    <w:tmpl w:val="C51C753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3BC95658"/>
    <w:multiLevelType w:val="hybridMultilevel"/>
    <w:tmpl w:val="4720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7768D"/>
    <w:multiLevelType w:val="hybridMultilevel"/>
    <w:tmpl w:val="A2C2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E556B"/>
    <w:multiLevelType w:val="multilevel"/>
    <w:tmpl w:val="6DCE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733B4"/>
    <w:multiLevelType w:val="hybridMultilevel"/>
    <w:tmpl w:val="ED847724"/>
    <w:lvl w:ilvl="0" w:tplc="BCAE07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50C5A"/>
    <w:multiLevelType w:val="hybridMultilevel"/>
    <w:tmpl w:val="60AC2B28"/>
    <w:lvl w:ilvl="0" w:tplc="849A8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20D1E"/>
    <w:multiLevelType w:val="hybridMultilevel"/>
    <w:tmpl w:val="546E6F5C"/>
    <w:lvl w:ilvl="0" w:tplc="B7B65C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6B"/>
    <w:rsid w:val="00015587"/>
    <w:rsid w:val="00034116"/>
    <w:rsid w:val="00060FA4"/>
    <w:rsid w:val="000E773D"/>
    <w:rsid w:val="00114428"/>
    <w:rsid w:val="00120408"/>
    <w:rsid w:val="00141997"/>
    <w:rsid w:val="001A4993"/>
    <w:rsid w:val="001C5C1A"/>
    <w:rsid w:val="001F2C2A"/>
    <w:rsid w:val="002303B6"/>
    <w:rsid w:val="0030489E"/>
    <w:rsid w:val="00345E91"/>
    <w:rsid w:val="00363A6B"/>
    <w:rsid w:val="003B0246"/>
    <w:rsid w:val="003D1346"/>
    <w:rsid w:val="004126CF"/>
    <w:rsid w:val="0041498F"/>
    <w:rsid w:val="00433D4C"/>
    <w:rsid w:val="00446BA2"/>
    <w:rsid w:val="00470721"/>
    <w:rsid w:val="0047584A"/>
    <w:rsid w:val="00484054"/>
    <w:rsid w:val="00495535"/>
    <w:rsid w:val="00515964"/>
    <w:rsid w:val="00516B9E"/>
    <w:rsid w:val="0052693B"/>
    <w:rsid w:val="0059784E"/>
    <w:rsid w:val="005E327A"/>
    <w:rsid w:val="00615BC3"/>
    <w:rsid w:val="00624C68"/>
    <w:rsid w:val="006358D8"/>
    <w:rsid w:val="0065272A"/>
    <w:rsid w:val="007179D8"/>
    <w:rsid w:val="007331A8"/>
    <w:rsid w:val="007C0276"/>
    <w:rsid w:val="007D18E7"/>
    <w:rsid w:val="007F115A"/>
    <w:rsid w:val="007F7FBA"/>
    <w:rsid w:val="00914E4D"/>
    <w:rsid w:val="009379E5"/>
    <w:rsid w:val="00945EEB"/>
    <w:rsid w:val="009D0F20"/>
    <w:rsid w:val="00A80628"/>
    <w:rsid w:val="00A8554E"/>
    <w:rsid w:val="00AF16FC"/>
    <w:rsid w:val="00B843AC"/>
    <w:rsid w:val="00B87CF8"/>
    <w:rsid w:val="00B92C3B"/>
    <w:rsid w:val="00BF538B"/>
    <w:rsid w:val="00C13B56"/>
    <w:rsid w:val="00CF7582"/>
    <w:rsid w:val="00D3574B"/>
    <w:rsid w:val="00D74D10"/>
    <w:rsid w:val="00D81817"/>
    <w:rsid w:val="00DA0C97"/>
    <w:rsid w:val="00DA1670"/>
    <w:rsid w:val="00DE4934"/>
    <w:rsid w:val="00E101A9"/>
    <w:rsid w:val="00E73CB4"/>
    <w:rsid w:val="00EB4002"/>
    <w:rsid w:val="00F13677"/>
    <w:rsid w:val="00F20556"/>
    <w:rsid w:val="00F4547B"/>
    <w:rsid w:val="00F55D1B"/>
    <w:rsid w:val="00F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3F6D0-D9B7-4400-B58B-87DEF53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3A6B"/>
    <w:pPr>
      <w:keepNext/>
      <w:tabs>
        <w:tab w:val="left" w:pos="567"/>
      </w:tabs>
      <w:jc w:val="center"/>
      <w:outlineLvl w:val="0"/>
    </w:pPr>
    <w:rPr>
      <w:rFonts w:ascii="Arial" w:hAnsi="Arial"/>
      <w:b/>
      <w:position w:val="-2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363A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A6B"/>
    <w:rPr>
      <w:rFonts w:ascii="Arial" w:eastAsia="Times New Roman" w:hAnsi="Arial" w:cs="Times New Roman"/>
      <w:b/>
      <w:position w:val="-2"/>
      <w:szCs w:val="20"/>
    </w:rPr>
  </w:style>
  <w:style w:type="character" w:customStyle="1" w:styleId="Heading2Char">
    <w:name w:val="Heading 2 Char"/>
    <w:basedOn w:val="DefaultParagraphFont"/>
    <w:link w:val="Heading2"/>
    <w:rsid w:val="00363A6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63A6B"/>
    <w:pPr>
      <w:ind w:left="21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63A6B"/>
    <w:rPr>
      <w:rFonts w:ascii="Times New Roman" w:eastAsia="Times New Roman" w:hAnsi="Times New Roman" w:cs="Times New Roman"/>
    </w:rPr>
  </w:style>
  <w:style w:type="character" w:styleId="Hyperlink">
    <w:name w:val="Hyperlink"/>
    <w:rsid w:val="00363A6B"/>
    <w:rPr>
      <w:color w:val="0000FF"/>
      <w:u w:val="single"/>
    </w:rPr>
  </w:style>
  <w:style w:type="character" w:customStyle="1" w:styleId="apple-style-span">
    <w:name w:val="apple-style-span"/>
    <w:rsid w:val="00363A6B"/>
  </w:style>
  <w:style w:type="paragraph" w:styleId="BodyText">
    <w:name w:val="Body Text"/>
    <w:basedOn w:val="Normal"/>
    <w:link w:val="BodyTextChar"/>
    <w:rsid w:val="00363A6B"/>
    <w:pPr>
      <w:spacing w:after="120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363A6B"/>
    <w:rPr>
      <w:rFonts w:ascii=".VnTime" w:eastAsia="Times New Roman" w:hAnsi=".VnTime" w:cs="Times New Roman"/>
      <w:sz w:val="24"/>
      <w:szCs w:val="24"/>
    </w:rPr>
  </w:style>
  <w:style w:type="paragraph" w:customStyle="1" w:styleId="BodyText-Contemporary">
    <w:name w:val="Body Text - Contemporary"/>
    <w:basedOn w:val="Normal"/>
    <w:rsid w:val="00363A6B"/>
    <w:pPr>
      <w:suppressAutoHyphens/>
      <w:spacing w:after="200"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0276"/>
    <w:pPr>
      <w:ind w:left="720"/>
      <w:contextualSpacing/>
    </w:pPr>
  </w:style>
  <w:style w:type="character" w:styleId="Strong">
    <w:name w:val="Strong"/>
    <w:qFormat/>
    <w:rsid w:val="004126CF"/>
    <w:rPr>
      <w:b/>
      <w:bCs/>
    </w:rPr>
  </w:style>
  <w:style w:type="paragraph" w:styleId="NormalWeb">
    <w:name w:val="Normal (Web)"/>
    <w:basedOn w:val="Normal"/>
    <w:uiPriority w:val="99"/>
    <w:rsid w:val="004126C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126CF"/>
  </w:style>
  <w:style w:type="paragraph" w:styleId="BalloonText">
    <w:name w:val="Balloon Text"/>
    <w:basedOn w:val="Normal"/>
    <w:link w:val="BalloonTextChar"/>
    <w:uiPriority w:val="99"/>
    <w:semiHidden/>
    <w:unhideWhenUsed/>
    <w:rsid w:val="00615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3"/>
    <w:rPr>
      <w:rFonts w:ascii="Segoe UI" w:eastAsia="Times New Roman" w:hAnsi="Segoe UI" w:cs="Segoe UI"/>
      <w:sz w:val="18"/>
      <w:szCs w:val="18"/>
    </w:rPr>
  </w:style>
  <w:style w:type="paragraph" w:customStyle="1" w:styleId="xxydpb2877fd8msonormal">
    <w:name w:val="x_x_ydpb2877fd8msonormal"/>
    <w:basedOn w:val="Normal"/>
    <w:rsid w:val="00433D4C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43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uDZKpwj5VHVZmtx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LIS0HNj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bmc.com.vn/gioi-thieu/doi-ngu-giang-vien-co-van-partner-jbmc/ncs-tien-si-nguyen-phu-tan-602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uctm@vcci.com.v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MAYTINH</cp:lastModifiedBy>
  <cp:revision>17</cp:revision>
  <cp:lastPrinted>2022-09-13T08:58:00Z</cp:lastPrinted>
  <dcterms:created xsi:type="dcterms:W3CDTF">2022-09-13T01:21:00Z</dcterms:created>
  <dcterms:modified xsi:type="dcterms:W3CDTF">2022-09-13T09:19:00Z</dcterms:modified>
</cp:coreProperties>
</file>